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85" w:rsidRDefault="00D80185">
      <w:pPr>
        <w:pStyle w:val="a3"/>
        <w:spacing w:before="10" w:after="1"/>
        <w:ind w:left="0"/>
        <w:rPr>
          <w:sz w:val="24"/>
        </w:rPr>
      </w:pPr>
    </w:p>
    <w:p w:rsidR="00D80185" w:rsidRDefault="002E5907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929954" cy="32385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9954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185" w:rsidRDefault="00D80185">
      <w:pPr>
        <w:pStyle w:val="a3"/>
        <w:ind w:left="0"/>
        <w:rPr>
          <w:sz w:val="20"/>
        </w:rPr>
      </w:pPr>
    </w:p>
    <w:p w:rsidR="00D80185" w:rsidRDefault="002E5907">
      <w:pPr>
        <w:pStyle w:val="a3"/>
        <w:spacing w:before="6"/>
        <w:ind w:left="0"/>
        <w:rPr>
          <w:sz w:val="2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226139</wp:posOffset>
            </wp:positionV>
            <wp:extent cx="6756436" cy="32491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6436" cy="3249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0185" w:rsidRDefault="00D80185">
      <w:pPr>
        <w:rPr>
          <w:sz w:val="27"/>
        </w:rPr>
        <w:sectPr w:rsidR="00D8018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340" w:right="160" w:bottom="280" w:left="620" w:header="723" w:footer="720" w:gutter="0"/>
          <w:pgNumType w:start="1"/>
          <w:cols w:space="720"/>
        </w:sectPr>
      </w:pPr>
    </w:p>
    <w:p w:rsidR="00D80185" w:rsidRDefault="00D80185">
      <w:pPr>
        <w:pStyle w:val="a3"/>
        <w:spacing w:before="3"/>
        <w:ind w:left="0"/>
        <w:rPr>
          <w:sz w:val="26"/>
        </w:rPr>
      </w:pPr>
    </w:p>
    <w:p w:rsidR="00D80185" w:rsidRDefault="002E5907">
      <w:pPr>
        <w:pStyle w:val="a3"/>
        <w:ind w:left="367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967391" cy="311696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7391" cy="311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185" w:rsidRDefault="00D80185">
      <w:pPr>
        <w:pStyle w:val="a3"/>
        <w:ind w:left="0"/>
        <w:rPr>
          <w:sz w:val="20"/>
        </w:rPr>
      </w:pPr>
    </w:p>
    <w:p w:rsidR="00D80185" w:rsidRDefault="002E5907">
      <w:pPr>
        <w:spacing w:before="225"/>
        <w:ind w:left="100"/>
        <w:jc w:val="both"/>
        <w:rPr>
          <w:sz w:val="48"/>
        </w:rPr>
      </w:pPr>
      <w:r>
        <w:rPr>
          <w:sz w:val="48"/>
        </w:rPr>
        <w:t>Cleaning</w:t>
      </w:r>
      <w:r>
        <w:rPr>
          <w:spacing w:val="-6"/>
          <w:sz w:val="48"/>
        </w:rPr>
        <w:t xml:space="preserve"> </w:t>
      </w:r>
      <w:r>
        <w:rPr>
          <w:sz w:val="48"/>
        </w:rPr>
        <w:t>agents</w:t>
      </w:r>
      <w:r>
        <w:rPr>
          <w:spacing w:val="-2"/>
          <w:sz w:val="48"/>
        </w:rPr>
        <w:t xml:space="preserve"> </w:t>
      </w:r>
      <w:r>
        <w:rPr>
          <w:sz w:val="48"/>
        </w:rPr>
        <w:t>or</w:t>
      </w:r>
      <w:r>
        <w:rPr>
          <w:spacing w:val="-1"/>
          <w:sz w:val="48"/>
        </w:rPr>
        <w:t xml:space="preserve"> </w:t>
      </w:r>
      <w:r>
        <w:rPr>
          <w:sz w:val="48"/>
        </w:rPr>
        <w:t>dentifrices</w:t>
      </w:r>
    </w:p>
    <w:p w:rsidR="00D80185" w:rsidRDefault="002E5907">
      <w:pPr>
        <w:pStyle w:val="a3"/>
        <w:spacing w:before="287" w:line="276" w:lineRule="auto"/>
        <w:ind w:right="570"/>
        <w:jc w:val="both"/>
      </w:pPr>
      <w:r>
        <w:t>A dentifrice is a substance used with a tooth brush for the purpose of cleaning the surface of</w:t>
      </w:r>
      <w:r>
        <w:rPr>
          <w:spacing w:val="1"/>
        </w:rPr>
        <w:t xml:space="preserve"> </w:t>
      </w:r>
      <w:r>
        <w:t xml:space="preserve">teeth. It is available in the form of pastes and powders. Many dentifrices contain </w:t>
      </w:r>
      <w:proofErr w:type="spellStart"/>
      <w:r>
        <w:t>flavours</w:t>
      </w:r>
      <w:proofErr w:type="spellEnd"/>
      <w:r>
        <w:t xml:space="preserve"> and</w:t>
      </w:r>
      <w:r>
        <w:rPr>
          <w:spacing w:val="1"/>
        </w:rPr>
        <w:t xml:space="preserve"> </w:t>
      </w:r>
      <w:r>
        <w:t>soap or detergent.</w:t>
      </w:r>
    </w:p>
    <w:p w:rsidR="00D80185" w:rsidRDefault="002E5907">
      <w:pPr>
        <w:pStyle w:val="a3"/>
        <w:spacing w:before="200" w:line="276" w:lineRule="auto"/>
        <w:ind w:right="570"/>
        <w:jc w:val="both"/>
      </w:pPr>
      <w:r>
        <w:t>The powders and pastes contain abrasive such a</w:t>
      </w:r>
      <w:r>
        <w:t xml:space="preserve">s calcium carbonate, calcium </w:t>
      </w:r>
      <w:proofErr w:type="spellStart"/>
      <w:r>
        <w:t>sulphate</w:t>
      </w:r>
      <w:proofErr w:type="spellEnd"/>
      <w:r>
        <w:t>, insoluble</w:t>
      </w:r>
      <w:r>
        <w:rPr>
          <w:spacing w:val="-67"/>
        </w:rPr>
        <w:t xml:space="preserve"> </w:t>
      </w:r>
      <w:r>
        <w:t>sodium</w:t>
      </w:r>
      <w:r>
        <w:rPr>
          <w:spacing w:val="1"/>
        </w:rPr>
        <w:t xml:space="preserve"> </w:t>
      </w:r>
      <w:proofErr w:type="spellStart"/>
      <w:r>
        <w:t>metaphosphate</w:t>
      </w:r>
      <w:proofErr w:type="spellEnd"/>
      <w:r>
        <w:t>,</w:t>
      </w:r>
      <w:r>
        <w:rPr>
          <w:spacing w:val="1"/>
        </w:rPr>
        <w:t xml:space="preserve"> </w:t>
      </w:r>
      <w:r>
        <w:t>hydrated</w:t>
      </w:r>
      <w:r>
        <w:rPr>
          <w:spacing w:val="1"/>
        </w:rPr>
        <w:t xml:space="preserve"> </w:t>
      </w:r>
      <w:proofErr w:type="spellStart"/>
      <w:r>
        <w:t>aluminium</w:t>
      </w:r>
      <w:proofErr w:type="spellEnd"/>
      <w:r>
        <w:rPr>
          <w:spacing w:val="1"/>
        </w:rPr>
        <w:t xml:space="preserve"> </w:t>
      </w:r>
      <w:r>
        <w:t>oxide,</w:t>
      </w:r>
      <w:r>
        <w:rPr>
          <w:spacing w:val="1"/>
        </w:rPr>
        <w:t xml:space="preserve"> </w:t>
      </w:r>
      <w:r>
        <w:t>magnesium</w:t>
      </w:r>
      <w:r>
        <w:rPr>
          <w:spacing w:val="1"/>
        </w:rPr>
        <w:t xml:space="preserve"> </w:t>
      </w:r>
      <w:r>
        <w:t>carbonate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phosphates,</w:t>
      </w:r>
      <w:r>
        <w:rPr>
          <w:spacing w:val="1"/>
        </w:rPr>
        <w:t xml:space="preserve"> </w:t>
      </w:r>
      <w:r>
        <w:t>sodium</w:t>
      </w:r>
      <w:r>
        <w:rPr>
          <w:spacing w:val="-10"/>
        </w:rPr>
        <w:t xml:space="preserve"> </w:t>
      </w:r>
      <w:r>
        <w:t>bicarbonate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sodium</w:t>
      </w:r>
      <w:r>
        <w:rPr>
          <w:spacing w:val="-5"/>
        </w:rPr>
        <w:t xml:space="preserve"> </w:t>
      </w:r>
      <w:r>
        <w:t>chloride</w:t>
      </w:r>
    </w:p>
    <w:p w:rsidR="00D80185" w:rsidRDefault="002E5907">
      <w:pPr>
        <w:pStyle w:val="a3"/>
        <w:spacing w:before="200" w:line="276" w:lineRule="auto"/>
        <w:ind w:right="562"/>
        <w:jc w:val="both"/>
      </w:pPr>
      <w:r>
        <w:t xml:space="preserve">Toothpaste contain liquids such as </w:t>
      </w:r>
      <w:proofErr w:type="spellStart"/>
      <w:r>
        <w:t>glycerine</w:t>
      </w:r>
      <w:proofErr w:type="spellEnd"/>
      <w:r>
        <w:t xml:space="preserve">, propylene glycol, sorbitol solution, water, </w:t>
      </w:r>
      <w:proofErr w:type="spellStart"/>
      <w:r>
        <w:t>alchol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thickening</w:t>
      </w:r>
      <w:r>
        <w:rPr>
          <w:spacing w:val="-1"/>
        </w:rPr>
        <w:t xml:space="preserve"> </w:t>
      </w:r>
      <w:r>
        <w:t>agents</w:t>
      </w:r>
      <w:r>
        <w:rPr>
          <w:spacing w:val="1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starch,</w:t>
      </w:r>
      <w:r>
        <w:rPr>
          <w:spacing w:val="2"/>
        </w:rPr>
        <w:t xml:space="preserve"> </w:t>
      </w:r>
      <w:proofErr w:type="spellStart"/>
      <w:r>
        <w:t>tragacanth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algin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cellulose</w:t>
      </w:r>
      <w:r>
        <w:rPr>
          <w:spacing w:val="1"/>
        </w:rPr>
        <w:t xml:space="preserve"> </w:t>
      </w:r>
      <w:r>
        <w:t>derivatives.</w:t>
      </w:r>
    </w:p>
    <w:p w:rsidR="00D80185" w:rsidRDefault="002E5907">
      <w:pPr>
        <w:pStyle w:val="a3"/>
        <w:spacing w:before="201"/>
        <w:jc w:val="both"/>
      </w:pPr>
      <w:r>
        <w:t>Example-Calcium</w:t>
      </w:r>
      <w:r>
        <w:rPr>
          <w:spacing w:val="-11"/>
        </w:rPr>
        <w:t xml:space="preserve"> </w:t>
      </w:r>
      <w:r>
        <w:t>carbonate,</w:t>
      </w:r>
      <w:r>
        <w:rPr>
          <w:spacing w:val="-3"/>
        </w:rPr>
        <w:t xml:space="preserve"> </w:t>
      </w:r>
      <w:r>
        <w:t>Calcium</w:t>
      </w:r>
      <w:r>
        <w:rPr>
          <w:spacing w:val="-11"/>
        </w:rPr>
        <w:t xml:space="preserve"> </w:t>
      </w:r>
      <w:r>
        <w:t>phosphate</w:t>
      </w:r>
      <w:r>
        <w:rPr>
          <w:spacing w:val="-4"/>
        </w:rPr>
        <w:t xml:space="preserve"> </w:t>
      </w:r>
      <w:r>
        <w:t>dibasic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tribasic,</w:t>
      </w:r>
      <w:r>
        <w:rPr>
          <w:spacing w:val="-3"/>
        </w:rPr>
        <w:t xml:space="preserve"> </w:t>
      </w:r>
      <w:r>
        <w:t>Sodium</w:t>
      </w:r>
      <w:r>
        <w:rPr>
          <w:spacing w:val="-5"/>
        </w:rPr>
        <w:t xml:space="preserve"> </w:t>
      </w:r>
      <w:proofErr w:type="spellStart"/>
      <w:r>
        <w:t>me</w:t>
      </w:r>
      <w:r>
        <w:t>taphosphate</w:t>
      </w:r>
      <w:proofErr w:type="spellEnd"/>
    </w:p>
    <w:p w:rsidR="00D80185" w:rsidRDefault="00D80185">
      <w:pPr>
        <w:jc w:val="both"/>
        <w:sectPr w:rsidR="00D80185">
          <w:pgSz w:w="12240" w:h="15840"/>
          <w:pgMar w:top="1340" w:right="160" w:bottom="280" w:left="620" w:header="723" w:footer="0" w:gutter="0"/>
          <w:cols w:space="720"/>
        </w:sectPr>
      </w:pPr>
    </w:p>
    <w:p w:rsidR="00D80185" w:rsidRDefault="00D80185">
      <w:pPr>
        <w:pStyle w:val="a3"/>
        <w:spacing w:before="11"/>
        <w:ind w:left="0"/>
        <w:rPr>
          <w:sz w:val="15"/>
        </w:rPr>
      </w:pPr>
    </w:p>
    <w:p w:rsidR="00D80185" w:rsidRDefault="002E5907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120153" cy="352044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0153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185" w:rsidRDefault="002E5907">
      <w:pPr>
        <w:pStyle w:val="a3"/>
        <w:spacing w:before="3"/>
        <w:ind w:left="0"/>
        <w:rPr>
          <w:sz w:val="2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572346</wp:posOffset>
            </wp:positionH>
            <wp:positionV relativeFrom="paragraph">
              <wp:posOffset>216970</wp:posOffset>
            </wp:positionV>
            <wp:extent cx="6552650" cy="2461164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2650" cy="2461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0185" w:rsidRDefault="00D80185">
      <w:pPr>
        <w:pStyle w:val="a3"/>
        <w:spacing w:before="9"/>
        <w:ind w:left="0"/>
        <w:rPr>
          <w:sz w:val="9"/>
        </w:rPr>
      </w:pPr>
    </w:p>
    <w:p w:rsidR="00D80185" w:rsidRDefault="002E5907">
      <w:pPr>
        <w:pStyle w:val="a3"/>
        <w:spacing w:before="87"/>
        <w:jc w:val="both"/>
      </w:pPr>
      <w:r>
        <w:rPr>
          <w:color w:val="E26C09"/>
        </w:rPr>
        <w:t>Role</w:t>
      </w:r>
      <w:r>
        <w:rPr>
          <w:color w:val="E26C09"/>
          <w:spacing w:val="-2"/>
        </w:rPr>
        <w:t xml:space="preserve"> </w:t>
      </w:r>
      <w:r>
        <w:rPr>
          <w:color w:val="E26C09"/>
        </w:rPr>
        <w:t>of</w:t>
      </w:r>
      <w:r>
        <w:rPr>
          <w:color w:val="E26C09"/>
          <w:spacing w:val="-3"/>
        </w:rPr>
        <w:t xml:space="preserve"> </w:t>
      </w:r>
      <w:r>
        <w:rPr>
          <w:color w:val="E26C09"/>
        </w:rPr>
        <w:t>fluoride</w:t>
      </w:r>
    </w:p>
    <w:p w:rsidR="00D80185" w:rsidRDefault="002E5907">
      <w:pPr>
        <w:pStyle w:val="a3"/>
        <w:spacing w:before="249" w:line="278" w:lineRule="auto"/>
        <w:ind w:right="569"/>
        <w:jc w:val="both"/>
      </w:pPr>
      <w:r>
        <w:t xml:space="preserve">Fluoride ion is a trace material which occurs in our body. It is generally </w:t>
      </w:r>
      <w:proofErr w:type="spellStart"/>
      <w:r>
        <w:t>adequated</w:t>
      </w:r>
      <w:proofErr w:type="spellEnd"/>
      <w:r>
        <w:t xml:space="preserve"> in food and</w:t>
      </w:r>
      <w:r>
        <w:rPr>
          <w:spacing w:val="1"/>
        </w:rPr>
        <w:t xml:space="preserve"> </w:t>
      </w:r>
      <w:r>
        <w:t>water. In some parts of world, ground water is totally lacking fluoride. In such places dental</w:t>
      </w:r>
      <w:r>
        <w:rPr>
          <w:spacing w:val="1"/>
        </w:rPr>
        <w:t xml:space="preserve"> </w:t>
      </w:r>
      <w:r>
        <w:t>caries</w:t>
      </w:r>
      <w:r>
        <w:rPr>
          <w:spacing w:val="7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problem.</w:t>
      </w:r>
    </w:p>
    <w:p w:rsidR="00D80185" w:rsidRDefault="002E5907">
      <w:pPr>
        <w:pStyle w:val="a3"/>
        <w:spacing w:before="190" w:line="276" w:lineRule="auto"/>
        <w:ind w:right="561"/>
        <w:jc w:val="both"/>
      </w:pPr>
      <w:r>
        <w:t>Addition of fluoride to the municipal water supply, known as fluoridation is able to help in</w:t>
      </w:r>
      <w:r>
        <w:rPr>
          <w:spacing w:val="1"/>
        </w:rPr>
        <w:t xml:space="preserve"> </w:t>
      </w:r>
      <w:r>
        <w:t>reducing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preventing</w:t>
      </w:r>
      <w:r>
        <w:rPr>
          <w:spacing w:val="1"/>
        </w:rPr>
        <w:t xml:space="preserve"> </w:t>
      </w:r>
      <w:r>
        <w:t>dental</w:t>
      </w:r>
      <w:r>
        <w:rPr>
          <w:spacing w:val="-4"/>
        </w:rPr>
        <w:t xml:space="preserve"> </w:t>
      </w:r>
      <w:r>
        <w:t>caries.</w:t>
      </w:r>
    </w:p>
    <w:p w:rsidR="00D80185" w:rsidRDefault="00D80185">
      <w:pPr>
        <w:spacing w:line="276" w:lineRule="auto"/>
        <w:jc w:val="both"/>
        <w:sectPr w:rsidR="00D80185">
          <w:pgSz w:w="12240" w:h="15840"/>
          <w:pgMar w:top="1340" w:right="160" w:bottom="280" w:left="620" w:header="723" w:footer="0" w:gutter="0"/>
          <w:cols w:space="720"/>
        </w:sectPr>
      </w:pPr>
    </w:p>
    <w:p w:rsidR="00D80185" w:rsidRDefault="002E5907">
      <w:pPr>
        <w:pStyle w:val="a3"/>
        <w:spacing w:before="76" w:line="276" w:lineRule="auto"/>
        <w:ind w:right="563"/>
        <w:jc w:val="both"/>
      </w:pPr>
      <w:r>
        <w:lastRenderedPageBreak/>
        <w:t>But this is not true because those who take continue ingestion of fluoride may suffer from</w:t>
      </w:r>
      <w:r>
        <w:rPr>
          <w:spacing w:val="1"/>
        </w:rPr>
        <w:t xml:space="preserve"> </w:t>
      </w:r>
      <w:r>
        <w:t>mottling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teeth</w:t>
      </w:r>
      <w:r>
        <w:rPr>
          <w:spacing w:val="1"/>
        </w:rPr>
        <w:t xml:space="preserve"> </w:t>
      </w:r>
      <w:r>
        <w:t>(excess</w:t>
      </w:r>
      <w:r>
        <w:rPr>
          <w:spacing w:val="1"/>
        </w:rPr>
        <w:t xml:space="preserve"> </w:t>
      </w:r>
      <w:r>
        <w:t>fluoride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teeth),</w:t>
      </w:r>
      <w:r>
        <w:rPr>
          <w:spacing w:val="1"/>
        </w:rPr>
        <w:t xml:space="preserve"> </w:t>
      </w:r>
      <w:r>
        <w:t>increased</w:t>
      </w:r>
      <w:r>
        <w:rPr>
          <w:spacing w:val="1"/>
        </w:rPr>
        <w:t xml:space="preserve"> </w:t>
      </w:r>
      <w:r>
        <w:t>density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bones,</w:t>
      </w:r>
      <w:r>
        <w:rPr>
          <w:spacing w:val="1"/>
        </w:rPr>
        <w:t xml:space="preserve"> </w:t>
      </w:r>
      <w:r>
        <w:t>gastric</w:t>
      </w:r>
      <w:r>
        <w:rPr>
          <w:spacing w:val="1"/>
        </w:rPr>
        <w:t xml:space="preserve"> </w:t>
      </w:r>
      <w:r>
        <w:t>problem,</w:t>
      </w:r>
      <w:r>
        <w:rPr>
          <w:spacing w:val="1"/>
        </w:rPr>
        <w:t xml:space="preserve"> </w:t>
      </w:r>
      <w:r>
        <w:t>muscular</w:t>
      </w:r>
      <w:r>
        <w:rPr>
          <w:spacing w:val="-1"/>
        </w:rPr>
        <w:t xml:space="preserve"> </w:t>
      </w:r>
      <w:r>
        <w:t>weakness</w:t>
      </w:r>
      <w:r>
        <w:rPr>
          <w:spacing w:val="3"/>
        </w:rPr>
        <w:t xml:space="preserve"> </w:t>
      </w:r>
      <w:r>
        <w:t>and even</w:t>
      </w:r>
      <w:r>
        <w:rPr>
          <w:spacing w:val="1"/>
        </w:rPr>
        <w:t xml:space="preserve"> </w:t>
      </w:r>
      <w:r>
        <w:t>heart</w:t>
      </w:r>
      <w:r>
        <w:rPr>
          <w:spacing w:val="5"/>
        </w:rPr>
        <w:t xml:space="preserve"> </w:t>
      </w:r>
      <w:r>
        <w:t>failure.</w:t>
      </w:r>
    </w:p>
    <w:p w:rsidR="00D80185" w:rsidRDefault="002E5907">
      <w:pPr>
        <w:pStyle w:val="a3"/>
        <w:spacing w:before="201" w:line="276" w:lineRule="auto"/>
        <w:ind w:right="574"/>
        <w:jc w:val="both"/>
      </w:pPr>
      <w:r>
        <w:t xml:space="preserve">When a fluoride having salt or solution is taken internally, it is </w:t>
      </w:r>
      <w:proofErr w:type="spellStart"/>
      <w:r>
        <w:t>rreadily</w:t>
      </w:r>
      <w:proofErr w:type="spellEnd"/>
      <w:r>
        <w:t xml:space="preserve"> absorbed, transported</w:t>
      </w:r>
      <w:r>
        <w:rPr>
          <w:spacing w:val="1"/>
        </w:rPr>
        <w:t xml:space="preserve"> </w:t>
      </w:r>
      <w:r>
        <w:t>and deposited in the bone</w:t>
      </w:r>
      <w:r>
        <w:t xml:space="preserve"> or developing teeth and the remaining gets excreted by kidneys. The</w:t>
      </w:r>
      <w:r>
        <w:rPr>
          <w:spacing w:val="1"/>
        </w:rPr>
        <w:t xml:space="preserve"> </w:t>
      </w:r>
      <w:r>
        <w:t>deposited</w:t>
      </w:r>
      <w:r>
        <w:rPr>
          <w:spacing w:val="3"/>
        </w:rPr>
        <w:t xml:space="preserve"> </w:t>
      </w:r>
      <w:r>
        <w:t>fluoride does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t>the action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acids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enzymes</w:t>
      </w:r>
      <w:r>
        <w:rPr>
          <w:spacing w:val="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producing</w:t>
      </w:r>
      <w:r>
        <w:rPr>
          <w:spacing w:val="-1"/>
        </w:rPr>
        <w:t xml:space="preserve"> </w:t>
      </w:r>
      <w:r>
        <w:t>lesions.</w:t>
      </w:r>
    </w:p>
    <w:p w:rsidR="00D80185" w:rsidRDefault="002E5907">
      <w:pPr>
        <w:pStyle w:val="a3"/>
        <w:spacing w:before="200" w:line="276" w:lineRule="auto"/>
        <w:ind w:right="574"/>
        <w:jc w:val="both"/>
      </w:pPr>
      <w:r>
        <w:t>A small quantity of fluoride</w:t>
      </w:r>
      <w:r>
        <w:rPr>
          <w:spacing w:val="1"/>
        </w:rPr>
        <w:t xml:space="preserve"> </w:t>
      </w:r>
      <w:r>
        <w:t>(1ppm)</w:t>
      </w:r>
      <w:r>
        <w:rPr>
          <w:spacing w:val="1"/>
        </w:rPr>
        <w:t xml:space="preserve"> </w:t>
      </w:r>
      <w:r>
        <w:t>is necessary to</w:t>
      </w:r>
      <w:r>
        <w:rPr>
          <w:spacing w:val="1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caries.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when its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becomes</w:t>
      </w:r>
      <w:r>
        <w:rPr>
          <w:spacing w:val="7"/>
        </w:rPr>
        <w:t xml:space="preserve"> </w:t>
      </w:r>
      <w:r>
        <w:t>high it</w:t>
      </w:r>
      <w:r>
        <w:rPr>
          <w:spacing w:val="5"/>
        </w:rPr>
        <w:t xml:space="preserve"> </w:t>
      </w:r>
      <w:r>
        <w:t>gives</w:t>
      </w:r>
      <w:r>
        <w:rPr>
          <w:spacing w:val="3"/>
        </w:rPr>
        <w:t xml:space="preserve"> </w:t>
      </w:r>
      <w:r>
        <w:t>rise</w:t>
      </w:r>
      <w:r>
        <w:rPr>
          <w:spacing w:val="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mottled enamel.</w:t>
      </w:r>
    </w:p>
    <w:p w:rsidR="00D80185" w:rsidRDefault="002E5907">
      <w:pPr>
        <w:pStyle w:val="a3"/>
        <w:spacing w:before="200"/>
      </w:pPr>
      <w:r>
        <w:t>Fluoride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administered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routes</w:t>
      </w:r>
    </w:p>
    <w:p w:rsidR="00D80185" w:rsidRDefault="002E5907">
      <w:pPr>
        <w:pStyle w:val="a3"/>
        <w:spacing w:before="250"/>
      </w:pPr>
      <w:r>
        <w:t>i.</w:t>
      </w:r>
      <w:r>
        <w:rPr>
          <w:spacing w:val="-2"/>
        </w:rPr>
        <w:t xml:space="preserve"> </w:t>
      </w:r>
      <w:r>
        <w:t>Orally</w:t>
      </w:r>
      <w:r>
        <w:rPr>
          <w:spacing w:val="-5"/>
        </w:rPr>
        <w:t xml:space="preserve"> </w:t>
      </w:r>
      <w:r>
        <w:t>ii.</w:t>
      </w:r>
      <w:r>
        <w:rPr>
          <w:spacing w:val="-1"/>
        </w:rPr>
        <w:t xml:space="preserve"> </w:t>
      </w:r>
      <w:r>
        <w:t>Topically.</w:t>
      </w:r>
    </w:p>
    <w:p w:rsidR="00D80185" w:rsidRDefault="002E5907">
      <w:pPr>
        <w:pStyle w:val="a3"/>
        <w:spacing w:before="249" w:line="276" w:lineRule="auto"/>
        <w:ind w:right="568"/>
        <w:jc w:val="both"/>
      </w:pPr>
      <w:r>
        <w:t>The use of fluoridation is the way of oral administration. Alternatively it can be given in</w:t>
      </w:r>
      <w:r>
        <w:rPr>
          <w:spacing w:val="1"/>
        </w:rPr>
        <w:t xml:space="preserve"> </w:t>
      </w:r>
      <w:r>
        <w:t>drinking water or juice of about 1ppm per day. Sodium fluoride t</w:t>
      </w:r>
      <w:r>
        <w:t>ablets or sodium fluoride in a</w:t>
      </w:r>
      <w:r>
        <w:rPr>
          <w:spacing w:val="1"/>
        </w:rPr>
        <w:t xml:space="preserve"> </w:t>
      </w:r>
      <w:r>
        <w:t>dose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2.2mg per</w:t>
      </w:r>
      <w:r>
        <w:rPr>
          <w:spacing w:val="-1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used.</w:t>
      </w:r>
      <w:r>
        <w:rPr>
          <w:spacing w:val="3"/>
        </w:rPr>
        <w:t xml:space="preserve"> </w:t>
      </w:r>
      <w:r>
        <w:t>Topically 2%</w:t>
      </w:r>
      <w:r>
        <w:rPr>
          <w:spacing w:val="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solution is</w:t>
      </w:r>
      <w:r>
        <w:rPr>
          <w:spacing w:val="7"/>
        </w:rPr>
        <w:t xml:space="preserve"> </w:t>
      </w:r>
      <w:r>
        <w:t>used on</w:t>
      </w:r>
      <w:r>
        <w:rPr>
          <w:spacing w:val="-4"/>
        </w:rPr>
        <w:t xml:space="preserve"> </w:t>
      </w:r>
      <w:r>
        <w:t>teeth</w:t>
      </w:r>
    </w:p>
    <w:p w:rsidR="00D80185" w:rsidRDefault="00D80185">
      <w:pPr>
        <w:pStyle w:val="a3"/>
        <w:ind w:left="0"/>
        <w:rPr>
          <w:sz w:val="20"/>
        </w:rPr>
      </w:pPr>
    </w:p>
    <w:p w:rsidR="00D80185" w:rsidRDefault="002E5907">
      <w:pPr>
        <w:pStyle w:val="a3"/>
        <w:spacing w:before="2"/>
        <w:ind w:left="0"/>
        <w:rPr>
          <w:sz w:val="11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618419</wp:posOffset>
            </wp:positionH>
            <wp:positionV relativeFrom="paragraph">
              <wp:posOffset>106817</wp:posOffset>
            </wp:positionV>
            <wp:extent cx="6489481" cy="2731198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9481" cy="2731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0185" w:rsidRDefault="00D80185">
      <w:pPr>
        <w:pStyle w:val="a3"/>
        <w:ind w:left="0"/>
        <w:rPr>
          <w:sz w:val="30"/>
        </w:rPr>
      </w:pPr>
    </w:p>
    <w:p w:rsidR="00D80185" w:rsidRDefault="002E5907">
      <w:pPr>
        <w:spacing w:before="183"/>
        <w:ind w:left="100"/>
        <w:rPr>
          <w:b/>
          <w:sz w:val="32"/>
        </w:rPr>
      </w:pPr>
      <w:r>
        <w:rPr>
          <w:b/>
          <w:sz w:val="32"/>
        </w:rPr>
        <w:t>Sodium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fluoride (</w:t>
      </w:r>
      <w:proofErr w:type="spellStart"/>
      <w:r>
        <w:rPr>
          <w:b/>
          <w:sz w:val="32"/>
        </w:rPr>
        <w:t>NaF</w:t>
      </w:r>
      <w:proofErr w:type="spellEnd"/>
      <w:r>
        <w:rPr>
          <w:b/>
          <w:sz w:val="32"/>
        </w:rPr>
        <w:t>)</w:t>
      </w:r>
    </w:p>
    <w:p w:rsidR="00D80185" w:rsidRDefault="002E5907">
      <w:pPr>
        <w:pStyle w:val="a3"/>
        <w:spacing w:before="246"/>
      </w:pPr>
      <w:r>
        <w:t>Uses-</w:t>
      </w:r>
    </w:p>
    <w:p w:rsidR="00D80185" w:rsidRDefault="002E5907">
      <w:pPr>
        <w:pStyle w:val="a3"/>
        <w:spacing w:before="249" w:line="276" w:lineRule="auto"/>
        <w:ind w:right="567"/>
        <w:jc w:val="both"/>
      </w:pPr>
      <w:r>
        <w:t>It is used in dental practice for retarding or preventing dental caries. A 2% solution of sodium</w:t>
      </w:r>
      <w:r>
        <w:rPr>
          <w:spacing w:val="1"/>
        </w:rPr>
        <w:t xml:space="preserve"> </w:t>
      </w:r>
      <w:r>
        <w:t>fluoride in</w:t>
      </w:r>
      <w:r>
        <w:rPr>
          <w:spacing w:val="-5"/>
        </w:rPr>
        <w:t xml:space="preserve"> </w:t>
      </w:r>
      <w:r>
        <w:t>water</w:t>
      </w:r>
      <w:r>
        <w:rPr>
          <w:spacing w:val="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 xml:space="preserve">applied to </w:t>
      </w:r>
      <w:proofErr w:type="spellStart"/>
      <w:r>
        <w:t>childrens</w:t>
      </w:r>
      <w:proofErr w:type="spellEnd"/>
      <w:r>
        <w:t>’</w:t>
      </w:r>
      <w:r>
        <w:rPr>
          <w:spacing w:val="3"/>
        </w:rPr>
        <w:t xml:space="preserve"> </w:t>
      </w:r>
      <w:r>
        <w:t>teeth</w:t>
      </w:r>
      <w:r>
        <w:rPr>
          <w:spacing w:val="-5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preliminary</w:t>
      </w:r>
      <w:r>
        <w:rPr>
          <w:spacing w:val="-4"/>
        </w:rPr>
        <w:t xml:space="preserve"> </w:t>
      </w:r>
      <w:r>
        <w:t>cleaning.</w:t>
      </w:r>
    </w:p>
    <w:p w:rsidR="00D80185" w:rsidRDefault="00D80185">
      <w:pPr>
        <w:spacing w:line="276" w:lineRule="auto"/>
        <w:jc w:val="both"/>
        <w:sectPr w:rsidR="00D80185">
          <w:pgSz w:w="12240" w:h="15840"/>
          <w:pgMar w:top="1340" w:right="160" w:bottom="280" w:left="620" w:header="723" w:footer="0" w:gutter="0"/>
          <w:cols w:space="720"/>
        </w:sectPr>
      </w:pPr>
    </w:p>
    <w:p w:rsidR="00D80185" w:rsidRDefault="002E5907">
      <w:pPr>
        <w:pStyle w:val="a3"/>
        <w:spacing w:before="76" w:line="424" w:lineRule="auto"/>
        <w:ind w:right="7033"/>
      </w:pPr>
      <w:r>
        <w:lastRenderedPageBreak/>
        <w:t>It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constituent</w:t>
      </w:r>
      <w:r>
        <w:rPr>
          <w:spacing w:val="-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insecticides.</w:t>
      </w:r>
      <w:r>
        <w:rPr>
          <w:spacing w:val="-67"/>
        </w:rPr>
        <w:t xml:space="preserve"> </w:t>
      </w:r>
      <w:r>
        <w:t>Dose-2.2mg</w:t>
      </w:r>
      <w:r>
        <w:rPr>
          <w:spacing w:val="-4"/>
        </w:rPr>
        <w:t xml:space="preserve"> </w:t>
      </w:r>
      <w:r>
        <w:t>once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day</w:t>
      </w:r>
    </w:p>
    <w:p w:rsidR="00D80185" w:rsidRDefault="002E5907">
      <w:pPr>
        <w:spacing w:line="504" w:lineRule="exact"/>
        <w:ind w:left="100"/>
        <w:rPr>
          <w:sz w:val="44"/>
        </w:rPr>
      </w:pPr>
      <w:r>
        <w:rPr>
          <w:sz w:val="44"/>
        </w:rPr>
        <w:t>Cements</w:t>
      </w:r>
      <w:r>
        <w:rPr>
          <w:spacing w:val="1"/>
          <w:sz w:val="44"/>
        </w:rPr>
        <w:t xml:space="preserve"> </w:t>
      </w:r>
      <w:r>
        <w:rPr>
          <w:sz w:val="44"/>
        </w:rPr>
        <w:t>and</w:t>
      </w:r>
      <w:r>
        <w:rPr>
          <w:spacing w:val="-4"/>
          <w:sz w:val="44"/>
        </w:rPr>
        <w:t xml:space="preserve"> </w:t>
      </w:r>
      <w:r>
        <w:rPr>
          <w:sz w:val="44"/>
        </w:rPr>
        <w:t>fillers</w:t>
      </w:r>
    </w:p>
    <w:p w:rsidR="00D80185" w:rsidRDefault="002E5907">
      <w:pPr>
        <w:pStyle w:val="a3"/>
        <w:spacing w:before="277" w:line="278" w:lineRule="auto"/>
        <w:ind w:right="571"/>
        <w:jc w:val="both"/>
      </w:pPr>
      <w:r>
        <w:t>Dental cements are used to temporarily cover protect areas that have undergo operation as in</w:t>
      </w:r>
      <w:r>
        <w:rPr>
          <w:spacing w:val="1"/>
        </w:rPr>
        <w:t xml:space="preserve"> </w:t>
      </w:r>
      <w:r>
        <w:t>dental</w:t>
      </w:r>
      <w:r>
        <w:rPr>
          <w:spacing w:val="-5"/>
        </w:rPr>
        <w:t xml:space="preserve"> </w:t>
      </w:r>
      <w:r>
        <w:t>surgery.</w:t>
      </w:r>
    </w:p>
    <w:p w:rsidR="00D80185" w:rsidRDefault="002E5907">
      <w:pPr>
        <w:pStyle w:val="a3"/>
        <w:spacing w:before="195" w:line="278" w:lineRule="auto"/>
        <w:ind w:right="561"/>
        <w:jc w:val="both"/>
      </w:pPr>
      <w:r>
        <w:t>The cementing material is applied as a paste which gets hardened in a short while it can be</w:t>
      </w:r>
      <w:r>
        <w:rPr>
          <w:spacing w:val="1"/>
        </w:rPr>
        <w:t xml:space="preserve"> </w:t>
      </w:r>
      <w:r>
        <w:t>removed by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dentist.</w:t>
      </w:r>
    </w:p>
    <w:p w:rsidR="00D80185" w:rsidRDefault="002E5907">
      <w:pPr>
        <w:pStyle w:val="a3"/>
        <w:spacing w:before="193" w:line="278" w:lineRule="auto"/>
        <w:ind w:right="569"/>
        <w:jc w:val="both"/>
      </w:pPr>
      <w:r>
        <w:t xml:space="preserve">The temporary cement is also medicated usually with </w:t>
      </w:r>
      <w:proofErr w:type="spellStart"/>
      <w:r>
        <w:t>eugenol</w:t>
      </w:r>
      <w:proofErr w:type="spellEnd"/>
      <w:r>
        <w:t xml:space="preserve"> which is antiseptic and local</w:t>
      </w:r>
      <w:r>
        <w:rPr>
          <w:spacing w:val="1"/>
        </w:rPr>
        <w:t xml:space="preserve"> </w:t>
      </w:r>
      <w:proofErr w:type="spellStart"/>
      <w:r>
        <w:t>anaesthetic</w:t>
      </w:r>
      <w:proofErr w:type="spellEnd"/>
      <w:r>
        <w:t>.</w:t>
      </w:r>
    </w:p>
    <w:p w:rsidR="00D80185" w:rsidRDefault="002E5907">
      <w:pPr>
        <w:pStyle w:val="a3"/>
        <w:spacing w:before="195" w:line="278" w:lineRule="auto"/>
        <w:ind w:right="564"/>
        <w:jc w:val="both"/>
      </w:pPr>
      <w:r>
        <w:t>The consistency of the ceme</w:t>
      </w:r>
      <w:r>
        <w:t>nt can be controlled by additives. Noble metals and their alloys are</w:t>
      </w:r>
      <w:r>
        <w:rPr>
          <w:spacing w:val="1"/>
        </w:rPr>
        <w:t xml:space="preserve"> </w:t>
      </w:r>
      <w:r>
        <w:t>used as permanent filling materials for cavities. Gold and silver find use as permanent filling</w:t>
      </w:r>
      <w:r>
        <w:rPr>
          <w:spacing w:val="1"/>
        </w:rPr>
        <w:t xml:space="preserve"> </w:t>
      </w:r>
      <w:r>
        <w:t>materials</w:t>
      </w:r>
    </w:p>
    <w:p w:rsidR="00D80185" w:rsidRDefault="00D80185">
      <w:pPr>
        <w:pStyle w:val="a3"/>
        <w:ind w:left="0"/>
        <w:rPr>
          <w:sz w:val="20"/>
        </w:rPr>
      </w:pPr>
    </w:p>
    <w:p w:rsidR="00D80185" w:rsidRDefault="002E5907">
      <w:pPr>
        <w:pStyle w:val="a3"/>
        <w:spacing w:before="5"/>
        <w:ind w:left="0"/>
        <w:rPr>
          <w:sz w:val="20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548649</wp:posOffset>
            </wp:positionH>
            <wp:positionV relativeFrom="paragraph">
              <wp:posOffset>174198</wp:posOffset>
            </wp:positionV>
            <wp:extent cx="5971362" cy="288036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1362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80185">
      <w:pgSz w:w="12240" w:h="15840"/>
      <w:pgMar w:top="1340" w:right="160" w:bottom="280" w:left="62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907" w:rsidRDefault="002E5907">
      <w:r>
        <w:separator/>
      </w:r>
    </w:p>
  </w:endnote>
  <w:endnote w:type="continuationSeparator" w:id="0">
    <w:p w:rsidR="002E5907" w:rsidRDefault="002E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9C7" w:rsidRDefault="008C69C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9C7" w:rsidRDefault="008C69C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9C7" w:rsidRDefault="008C69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907" w:rsidRDefault="002E5907">
      <w:r>
        <w:separator/>
      </w:r>
    </w:p>
  </w:footnote>
  <w:footnote w:type="continuationSeparator" w:id="0">
    <w:p w:rsidR="002E5907" w:rsidRDefault="002E5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9C7" w:rsidRDefault="008C69C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85" w:rsidRDefault="002E5907">
    <w:pPr>
      <w:pStyle w:val="a3"/>
      <w:spacing w:line="14" w:lineRule="auto"/>
      <w:ind w:left="0"/>
      <w:rPr>
        <w:sz w:val="20"/>
      </w:rPr>
    </w:pPr>
    <w:bookmarkStart w:id="0" w:name="_GoBack"/>
    <w:bookmarkEnd w:id="0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35.15pt;width:126.45pt;height:29pt;z-index:-15776768;mso-position-horizontal-relative:page;mso-position-vertical-relative:page" filled="f" stroked="f">
          <v:textbox inset="0,0,0,0">
            <w:txbxContent>
              <w:p w:rsidR="00D80185" w:rsidRDefault="002E5907">
                <w:pPr>
                  <w:spacing w:before="12" w:line="237" w:lineRule="auto"/>
                  <w:ind w:left="442" w:right="4" w:hanging="423"/>
                  <w:rPr>
                    <w:sz w:val="24"/>
                  </w:rPr>
                </w:pPr>
                <w:r>
                  <w:rPr>
                    <w:sz w:val="24"/>
                  </w:rPr>
                  <w:t>Pharmaceutical chemistry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Dental</w:t>
                </w:r>
                <w:r>
                  <w:rPr>
                    <w:spacing w:val="-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products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4.6pt;margin-top:35.15pt;width:136.35pt;height:15.3pt;z-index:-15776256;mso-position-horizontal-relative:page;mso-position-vertical-relative:page" filled="f" stroked="f">
          <v:textbox inset="0,0,0,0">
            <w:txbxContent>
              <w:p w:rsidR="00D80185" w:rsidRDefault="00D80185">
                <w:pPr>
                  <w:spacing w:before="10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9C7" w:rsidRDefault="008C69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80185"/>
    <w:rsid w:val="002E5907"/>
    <w:rsid w:val="008C69C7"/>
    <w:rsid w:val="00D8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8C69C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C69C7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8C69C7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6"/>
    <w:uiPriority w:val="99"/>
    <w:rsid w:val="008C69C7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Char1"/>
    <w:uiPriority w:val="99"/>
    <w:unhideWhenUsed/>
    <w:rsid w:val="008C69C7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7"/>
    <w:uiPriority w:val="99"/>
    <w:rsid w:val="008C69C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8C69C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C69C7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8C69C7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6"/>
    <w:uiPriority w:val="99"/>
    <w:rsid w:val="008C69C7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Char1"/>
    <w:uiPriority w:val="99"/>
    <w:unhideWhenUsed/>
    <w:rsid w:val="008C69C7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7"/>
    <w:uiPriority w:val="99"/>
    <w:rsid w:val="008C69C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433</Words>
  <Characters>2470</Characters>
  <Application>Microsoft Office Word</Application>
  <DocSecurity>0</DocSecurity>
  <Lines>20</Lines>
  <Paragraphs>5</Paragraphs>
  <ScaleCrop>false</ScaleCrop>
  <Company>DR.Ahmed Saker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AH</cp:lastModifiedBy>
  <cp:revision>2</cp:revision>
  <dcterms:created xsi:type="dcterms:W3CDTF">2023-12-03T20:47:00Z</dcterms:created>
  <dcterms:modified xsi:type="dcterms:W3CDTF">2023-12-03T20:48:00Z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2023-12-03T00:00:00Z</vt:filetime>
  </property>
</Properties>
</file>